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楷体" w:hAnsi="楷体" w:eastAsia="楷体" w:cs="楷体"/>
          <w:sz w:val="28"/>
          <w:szCs w:val="28"/>
        </w:rPr>
      </w:pP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  <w:bookmarkStart w:id="0" w:name="接口说明"/>
      <w:bookmarkEnd w:id="0"/>
      <w:r>
        <w:rPr>
          <w:rFonts w:hint="eastAsia" w:ascii="楷体" w:hAnsi="楷体" w:eastAsia="楷体" w:cs="楷体"/>
          <w:sz w:val="28"/>
          <w:szCs w:val="28"/>
        </w:rPr>
        <w:t>接口说明</w:t>
      </w: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协议类型：http/https</w:t>
      </w: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字符集默认使用 UTF-8，请勿使用其它字符集请注意接口 URL 的大小写</w:t>
      </w: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统一HTTP头信息</w:t>
      </w:r>
    </w:p>
    <w:tbl>
      <w:tblPr>
        <w:tblStyle w:val="6"/>
        <w:tblW w:w="0" w:type="auto"/>
        <w:tblInd w:w="18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8"/>
        <w:gridCol w:w="1299"/>
        <w:gridCol w:w="969"/>
        <w:gridCol w:w="44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668" w:type="dxa"/>
            <w:shd w:val="clear" w:color="auto" w:fill="DFDFDF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属性</w:t>
            </w:r>
          </w:p>
        </w:tc>
        <w:tc>
          <w:tcPr>
            <w:tcW w:w="1299" w:type="dxa"/>
            <w:shd w:val="clear" w:color="auto" w:fill="DFDFDF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类型</w:t>
            </w:r>
          </w:p>
        </w:tc>
        <w:tc>
          <w:tcPr>
            <w:tcW w:w="969" w:type="dxa"/>
            <w:shd w:val="clear" w:color="auto" w:fill="DFDFDF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约束</w:t>
            </w:r>
          </w:p>
        </w:tc>
        <w:tc>
          <w:tcPr>
            <w:tcW w:w="4456" w:type="dxa"/>
            <w:shd w:val="clear" w:color="auto" w:fill="DFDFDF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6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Accept</w:t>
            </w:r>
          </w:p>
        </w:tc>
        <w:tc>
          <w:tcPr>
            <w:tcW w:w="1299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String</w:t>
            </w:r>
          </w:p>
        </w:tc>
        <w:tc>
          <w:tcPr>
            <w:tcW w:w="969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必选</w:t>
            </w:r>
          </w:p>
        </w:tc>
        <w:tc>
          <w:tcPr>
            <w:tcW w:w="4456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客户端响应接收数据格式：application/json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6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Content-Type</w:t>
            </w:r>
          </w:p>
        </w:tc>
        <w:tc>
          <w:tcPr>
            <w:tcW w:w="1299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String</w:t>
            </w:r>
          </w:p>
        </w:tc>
        <w:tc>
          <w:tcPr>
            <w:tcW w:w="969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必选</w:t>
            </w:r>
          </w:p>
        </w:tc>
        <w:tc>
          <w:tcPr>
            <w:tcW w:w="4456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类型：application/json;charset=utf-8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6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AccessToken</w:t>
            </w:r>
          </w:p>
        </w:tc>
        <w:tc>
          <w:tcPr>
            <w:tcW w:w="1299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String</w:t>
            </w:r>
          </w:p>
        </w:tc>
        <w:tc>
          <w:tcPr>
            <w:tcW w:w="969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必选</w:t>
            </w:r>
          </w:p>
        </w:tc>
        <w:tc>
          <w:tcPr>
            <w:tcW w:w="4456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6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Authorization</w:t>
            </w:r>
          </w:p>
        </w:tc>
        <w:tc>
          <w:tcPr>
            <w:tcW w:w="1299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String</w:t>
            </w:r>
          </w:p>
        </w:tc>
        <w:tc>
          <w:tcPr>
            <w:tcW w:w="969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必选</w:t>
            </w:r>
          </w:p>
        </w:tc>
        <w:tc>
          <w:tcPr>
            <w:tcW w:w="4456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</w:tr>
    </w:tbl>
    <w:p>
      <w:pPr>
        <w:bidi w:val="0"/>
        <w:rPr>
          <w:rFonts w:hint="eastAsia" w:ascii="楷体" w:hAnsi="楷体" w:eastAsia="楷体" w:cs="楷体"/>
          <w:sz w:val="28"/>
          <w:szCs w:val="28"/>
        </w:rPr>
      </w:pPr>
    </w:p>
    <w:p>
      <w:pPr>
        <w:bidi w:val="0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测试地址：tpgas.3322.org:9196/TP-....</w:t>
      </w: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</w:p>
    <w:p>
      <w:pPr>
        <w:pStyle w:val="2"/>
        <w:bidi w:val="0"/>
        <w:rPr>
          <w:rFonts w:hint="eastAsia"/>
          <w:lang w:val="en-US"/>
        </w:rPr>
      </w:pPr>
      <w:bookmarkStart w:id="1" w:name="1.公共事业类接口"/>
      <w:bookmarkEnd w:id="1"/>
      <w:bookmarkStart w:id="2" w:name="1.公共事业类接口"/>
      <w:bookmarkEnd w:id="2"/>
      <w:bookmarkStart w:id="3" w:name="1.1IC卡燃气表类型查询(ICF510)"/>
      <w:bookmarkEnd w:id="3"/>
      <w:r>
        <w:rPr>
          <w:rFonts w:hint="eastAsia"/>
          <w:lang w:val="en-US" w:eastAsia="zh-CN"/>
        </w:rPr>
        <w:t>1. 价格</w:t>
      </w:r>
    </w:p>
    <w:p>
      <w:pPr>
        <w:bidi w:val="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.../TP-PRICE</w:t>
      </w:r>
      <w:r>
        <w:rPr>
          <w:rFonts w:hint="eastAsia" w:ascii="楷体" w:hAnsi="楷体" w:eastAsia="楷体" w:cs="楷体"/>
          <w:sz w:val="28"/>
          <w:szCs w:val="28"/>
        </w:rPr>
        <w:t>/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...</w:t>
      </w: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方式:POST</w:t>
      </w: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1.1 获取价格列表</w:t>
      </w:r>
    </w:p>
    <w:p>
      <w:pPr>
        <w:bidi w:val="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</w:rPr>
        <w:t>请求地址: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BaseUrl/TP-PRICE</w:t>
      </w:r>
      <w:r>
        <w:rPr>
          <w:rFonts w:hint="eastAsia" w:ascii="楷体" w:hAnsi="楷体" w:eastAsia="楷体" w:cs="楷体"/>
          <w:sz w:val="28"/>
          <w:szCs w:val="28"/>
        </w:rPr>
        <w:t>/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GetPrices</w:t>
      </w: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请求/响应包体</w:t>
      </w:r>
    </w:p>
    <w:tbl>
      <w:tblPr>
        <w:tblStyle w:val="6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8"/>
        <w:gridCol w:w="1893"/>
        <w:gridCol w:w="9"/>
        <w:gridCol w:w="1219"/>
        <w:gridCol w:w="18"/>
        <w:gridCol w:w="1717"/>
        <w:gridCol w:w="9"/>
        <w:gridCol w:w="21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296" w:type="dxa"/>
            <w:gridSpan w:val="8"/>
            <w:shd w:val="clear" w:color="auto" w:fill="A4A4A4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请求参数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字段名</w:t>
            </w:r>
          </w:p>
        </w:tc>
        <w:tc>
          <w:tcPr>
            <w:tcW w:w="1902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变量名</w:t>
            </w:r>
          </w:p>
        </w:tc>
        <w:tc>
          <w:tcPr>
            <w:tcW w:w="1219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必填</w:t>
            </w:r>
          </w:p>
        </w:tc>
        <w:tc>
          <w:tcPr>
            <w:tcW w:w="1735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类型</w:t>
            </w:r>
          </w:p>
        </w:tc>
        <w:tc>
          <w:tcPr>
            <w:tcW w:w="2172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价格类型编码</w:t>
            </w:r>
          </w:p>
        </w:tc>
        <w:tc>
          <w:tcPr>
            <w:tcW w:w="1902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PriceTypeID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  <w:tc>
          <w:tcPr>
            <w:tcW w:w="1219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735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string(</w:t>
            </w: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)</w:t>
            </w:r>
          </w:p>
        </w:tc>
        <w:tc>
          <w:tcPr>
            <w:tcW w:w="2172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当没有输入时，返回系统中所有的价格信息；当有输入时，返回该ID价格信息。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扩展字段</w:t>
            </w:r>
          </w:p>
        </w:tc>
        <w:tc>
          <w:tcPr>
            <w:tcW w:w="189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ext</w:t>
            </w:r>
          </w:p>
        </w:tc>
        <w:tc>
          <w:tcPr>
            <w:tcW w:w="124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否</w:t>
            </w:r>
          </w:p>
        </w:tc>
        <w:tc>
          <w:tcPr>
            <w:tcW w:w="1726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Map</w:t>
            </w:r>
          </w:p>
        </w:tc>
        <w:tc>
          <w:tcPr>
            <w:tcW w:w="216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296" w:type="dxa"/>
            <w:gridSpan w:val="8"/>
            <w:shd w:val="clear" w:color="auto" w:fill="7E7E7E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响应参数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响应码</w:t>
            </w:r>
          </w:p>
        </w:tc>
        <w:tc>
          <w:tcPr>
            <w:tcW w:w="189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echoCode</w:t>
            </w:r>
          </w:p>
        </w:tc>
        <w:tc>
          <w:tcPr>
            <w:tcW w:w="124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726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String(4)</w:t>
            </w:r>
          </w:p>
        </w:tc>
        <w:tc>
          <w:tcPr>
            <w:tcW w:w="216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0:获取成功；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其它：获取失败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响应描述</w:t>
            </w:r>
          </w:p>
        </w:tc>
        <w:tc>
          <w:tcPr>
            <w:tcW w:w="189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echoDes</w:t>
            </w:r>
          </w:p>
        </w:tc>
        <w:tc>
          <w:tcPr>
            <w:tcW w:w="124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726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String(60)</w:t>
            </w:r>
          </w:p>
        </w:tc>
        <w:tc>
          <w:tcPr>
            <w:tcW w:w="216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成功或失败原因。</w:t>
            </w:r>
          </w:p>
        </w:tc>
      </w:tr>
    </w:tbl>
    <w:p>
      <w:pPr>
        <w:bidi w:val="0"/>
        <w:rPr>
          <w:rFonts w:hint="eastAsia" w:ascii="楷体" w:hAnsi="楷体" w:eastAsia="楷体" w:cs="楷体"/>
          <w:sz w:val="28"/>
          <w:szCs w:val="28"/>
        </w:rPr>
      </w:pPr>
    </w:p>
    <w:p>
      <w:pPr>
        <w:bidi w:val="0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bidi w:val="0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 设置价格</w:t>
      </w:r>
    </w:p>
    <w:p>
      <w:pPr>
        <w:bidi w:val="0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bidi w:val="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</w:rPr>
        <w:t>请求地址: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BaseUrl/TP-PRICE</w:t>
      </w:r>
      <w:r>
        <w:rPr>
          <w:rFonts w:hint="eastAsia" w:ascii="楷体" w:hAnsi="楷体" w:eastAsia="楷体" w:cs="楷体"/>
          <w:sz w:val="28"/>
          <w:szCs w:val="28"/>
        </w:rPr>
        <w:t>/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SetPrice</w:t>
      </w:r>
    </w:p>
    <w:p>
      <w:pPr>
        <w:bidi w:val="0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请求/响应包体</w:t>
      </w:r>
    </w:p>
    <w:tbl>
      <w:tblPr>
        <w:tblStyle w:val="6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8"/>
        <w:gridCol w:w="1875"/>
        <w:gridCol w:w="9"/>
        <w:gridCol w:w="9"/>
        <w:gridCol w:w="9"/>
        <w:gridCol w:w="1219"/>
        <w:gridCol w:w="18"/>
        <w:gridCol w:w="17"/>
        <w:gridCol w:w="16"/>
        <w:gridCol w:w="1633"/>
        <w:gridCol w:w="51"/>
        <w:gridCol w:w="21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296" w:type="dxa"/>
            <w:gridSpan w:val="12"/>
            <w:shd w:val="clear" w:color="auto" w:fill="A4A4A4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请求参数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字段名</w:t>
            </w:r>
          </w:p>
        </w:tc>
        <w:tc>
          <w:tcPr>
            <w:tcW w:w="1902" w:type="dxa"/>
            <w:gridSpan w:val="4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变量名</w:t>
            </w:r>
          </w:p>
        </w:tc>
        <w:tc>
          <w:tcPr>
            <w:tcW w:w="1219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必填</w:t>
            </w:r>
          </w:p>
        </w:tc>
        <w:tc>
          <w:tcPr>
            <w:tcW w:w="1735" w:type="dxa"/>
            <w:gridSpan w:val="5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类型</w:t>
            </w:r>
          </w:p>
        </w:tc>
        <w:tc>
          <w:tcPr>
            <w:tcW w:w="2172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价格类型编码</w:t>
            </w:r>
          </w:p>
        </w:tc>
        <w:tc>
          <w:tcPr>
            <w:tcW w:w="1902" w:type="dxa"/>
            <w:gridSpan w:val="4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PriceTypeID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  <w:tc>
          <w:tcPr>
            <w:tcW w:w="1219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735" w:type="dxa"/>
            <w:gridSpan w:val="5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Integer</w:t>
            </w:r>
          </w:p>
        </w:tc>
        <w:tc>
          <w:tcPr>
            <w:tcW w:w="2172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1价价格名</w:t>
            </w:r>
          </w:p>
        </w:tc>
        <w:tc>
          <w:tcPr>
            <w:tcW w:w="1902" w:type="dxa"/>
            <w:gridSpan w:val="4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Price1Name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  <w:tc>
          <w:tcPr>
            <w:tcW w:w="1219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735" w:type="dxa"/>
            <w:gridSpan w:val="5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String(20)</w:t>
            </w:r>
          </w:p>
        </w:tc>
        <w:tc>
          <w:tcPr>
            <w:tcW w:w="2172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当平均计价时，只设置1价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1价气量区间最小值</w:t>
            </w:r>
          </w:p>
        </w:tc>
        <w:tc>
          <w:tcPr>
            <w:tcW w:w="1893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MinVol1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  <w:tc>
          <w:tcPr>
            <w:tcW w:w="124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66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double</w:t>
            </w:r>
          </w:p>
        </w:tc>
        <w:tc>
          <w:tcPr>
            <w:tcW w:w="2223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1价气量区间最大值</w:t>
            </w:r>
          </w:p>
        </w:tc>
        <w:tc>
          <w:tcPr>
            <w:tcW w:w="1893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MaxVol1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  <w:tc>
          <w:tcPr>
            <w:tcW w:w="124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66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double</w:t>
            </w:r>
          </w:p>
        </w:tc>
        <w:tc>
          <w:tcPr>
            <w:tcW w:w="2223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当平均计价时，设置99999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1价价格</w:t>
            </w:r>
          </w:p>
        </w:tc>
        <w:tc>
          <w:tcPr>
            <w:tcW w:w="1893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p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rice1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  <w:tc>
          <w:tcPr>
            <w:tcW w:w="124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66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double</w:t>
            </w:r>
          </w:p>
        </w:tc>
        <w:tc>
          <w:tcPr>
            <w:tcW w:w="2223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268" w:type="dxa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2价价格名</w:t>
            </w:r>
          </w:p>
        </w:tc>
        <w:tc>
          <w:tcPr>
            <w:tcW w:w="1893" w:type="dxa"/>
            <w:gridSpan w:val="3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Price</w:t>
            </w: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Name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  <w:tc>
          <w:tcPr>
            <w:tcW w:w="1246" w:type="dxa"/>
            <w:gridSpan w:val="3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666" w:type="dxa"/>
            <w:gridSpan w:val="3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String(20)</w:t>
            </w:r>
          </w:p>
        </w:tc>
        <w:tc>
          <w:tcPr>
            <w:tcW w:w="2223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68" w:type="dxa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2价气量区间最小值</w:t>
            </w:r>
          </w:p>
        </w:tc>
        <w:tc>
          <w:tcPr>
            <w:tcW w:w="1884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MinVol</w:t>
            </w: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2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  <w:tc>
          <w:tcPr>
            <w:tcW w:w="1272" w:type="dxa"/>
            <w:gridSpan w:val="5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double</w:t>
            </w:r>
          </w:p>
        </w:tc>
        <w:tc>
          <w:tcPr>
            <w:tcW w:w="2223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阶梯计价时，2价气量最小值为1价最大值。3阶，4价依次类推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68" w:type="dxa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2价气量区间最大值</w:t>
            </w:r>
          </w:p>
        </w:tc>
        <w:tc>
          <w:tcPr>
            <w:tcW w:w="1884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MaxVol</w:t>
            </w: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2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  <w:tc>
          <w:tcPr>
            <w:tcW w:w="1272" w:type="dxa"/>
            <w:gridSpan w:val="5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double</w:t>
            </w:r>
          </w:p>
        </w:tc>
        <w:tc>
          <w:tcPr>
            <w:tcW w:w="2223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68" w:type="dxa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2价价格</w:t>
            </w:r>
          </w:p>
        </w:tc>
        <w:tc>
          <w:tcPr>
            <w:tcW w:w="1884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p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rice</w:t>
            </w: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2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  <w:tc>
          <w:tcPr>
            <w:tcW w:w="1272" w:type="dxa"/>
            <w:gridSpan w:val="5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double</w:t>
            </w:r>
          </w:p>
        </w:tc>
        <w:tc>
          <w:tcPr>
            <w:tcW w:w="2223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68" w:type="dxa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3价价格名</w:t>
            </w:r>
          </w:p>
        </w:tc>
        <w:tc>
          <w:tcPr>
            <w:tcW w:w="1893" w:type="dxa"/>
            <w:gridSpan w:val="3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Price</w:t>
            </w: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Name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  <w:tc>
          <w:tcPr>
            <w:tcW w:w="1246" w:type="dxa"/>
            <w:gridSpan w:val="3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666" w:type="dxa"/>
            <w:gridSpan w:val="3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String(20)</w:t>
            </w:r>
          </w:p>
        </w:tc>
        <w:tc>
          <w:tcPr>
            <w:tcW w:w="2223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68" w:type="dxa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3价气量区间最小值</w:t>
            </w:r>
          </w:p>
        </w:tc>
        <w:tc>
          <w:tcPr>
            <w:tcW w:w="1884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MinVol</w:t>
            </w: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3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  <w:tc>
          <w:tcPr>
            <w:tcW w:w="1272" w:type="dxa"/>
            <w:gridSpan w:val="5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double</w:t>
            </w:r>
          </w:p>
        </w:tc>
        <w:tc>
          <w:tcPr>
            <w:tcW w:w="2223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68" w:type="dxa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3价气量区间最大值</w:t>
            </w:r>
          </w:p>
        </w:tc>
        <w:tc>
          <w:tcPr>
            <w:tcW w:w="1884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MaxVol</w:t>
            </w: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3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  <w:tc>
          <w:tcPr>
            <w:tcW w:w="1272" w:type="dxa"/>
            <w:gridSpan w:val="5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double</w:t>
            </w:r>
          </w:p>
        </w:tc>
        <w:tc>
          <w:tcPr>
            <w:tcW w:w="2223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68" w:type="dxa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3价价格</w:t>
            </w:r>
          </w:p>
        </w:tc>
        <w:tc>
          <w:tcPr>
            <w:tcW w:w="1884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p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rice</w:t>
            </w: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3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  <w:tc>
          <w:tcPr>
            <w:tcW w:w="1272" w:type="dxa"/>
            <w:gridSpan w:val="5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double</w:t>
            </w:r>
          </w:p>
        </w:tc>
        <w:tc>
          <w:tcPr>
            <w:tcW w:w="2223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68" w:type="dxa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4价价格名</w:t>
            </w:r>
          </w:p>
        </w:tc>
        <w:tc>
          <w:tcPr>
            <w:tcW w:w="1884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Price</w:t>
            </w: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Name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  <w:tc>
          <w:tcPr>
            <w:tcW w:w="1272" w:type="dxa"/>
            <w:gridSpan w:val="5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String(20)</w:t>
            </w:r>
          </w:p>
        </w:tc>
        <w:tc>
          <w:tcPr>
            <w:tcW w:w="2223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68" w:type="dxa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4价气量区间最小值</w:t>
            </w:r>
          </w:p>
        </w:tc>
        <w:tc>
          <w:tcPr>
            <w:tcW w:w="1875" w:type="dxa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MinVol</w:t>
            </w: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4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  <w:tc>
          <w:tcPr>
            <w:tcW w:w="1297" w:type="dxa"/>
            <w:gridSpan w:val="7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633" w:type="dxa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double</w:t>
            </w:r>
          </w:p>
        </w:tc>
        <w:tc>
          <w:tcPr>
            <w:tcW w:w="2223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68" w:type="dxa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4价气量区间最大值</w:t>
            </w:r>
          </w:p>
        </w:tc>
        <w:tc>
          <w:tcPr>
            <w:tcW w:w="1875" w:type="dxa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MaxVol</w:t>
            </w: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4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  <w:tc>
          <w:tcPr>
            <w:tcW w:w="1297" w:type="dxa"/>
            <w:gridSpan w:val="7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633" w:type="dxa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double</w:t>
            </w:r>
          </w:p>
        </w:tc>
        <w:tc>
          <w:tcPr>
            <w:tcW w:w="2223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68" w:type="dxa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4价价格</w:t>
            </w:r>
          </w:p>
        </w:tc>
        <w:tc>
          <w:tcPr>
            <w:tcW w:w="1875" w:type="dxa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p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rice</w:t>
            </w: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4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  <w:tc>
          <w:tcPr>
            <w:tcW w:w="1297" w:type="dxa"/>
            <w:gridSpan w:val="7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633" w:type="dxa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double</w:t>
            </w:r>
          </w:p>
        </w:tc>
        <w:tc>
          <w:tcPr>
            <w:tcW w:w="2223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价</w:t>
            </w:r>
            <w:bookmarkStart w:id="4" w:name="_GoBack"/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格</w:t>
            </w:r>
            <w:bookmarkEnd w:id="4"/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起效日期</w:t>
            </w:r>
          </w:p>
        </w:tc>
        <w:tc>
          <w:tcPr>
            <w:tcW w:w="1893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StartDate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  <w:tc>
          <w:tcPr>
            <w:tcW w:w="124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66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Date</w:t>
            </w:r>
          </w:p>
        </w:tc>
        <w:tc>
          <w:tcPr>
            <w:tcW w:w="2223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68" w:type="dxa"/>
          </w:tcPr>
          <w:p>
            <w:pPr>
              <w:bidi w:val="0"/>
              <w:rPr>
                <w:rFonts w:hint="default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阶梯价格周期</w:t>
            </w:r>
          </w:p>
        </w:tc>
        <w:tc>
          <w:tcPr>
            <w:tcW w:w="1893" w:type="dxa"/>
            <w:gridSpan w:val="3"/>
          </w:tcPr>
          <w:p>
            <w:pPr>
              <w:pStyle w:val="5"/>
              <w:keepNext w:val="0"/>
              <w:keepLines w:val="0"/>
              <w:widowControl/>
              <w:suppressLineNumbers w:val="0"/>
              <w:shd w:val="clear" w:fill="2B2B2B"/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en-US"/>
              </w:rPr>
              <w:t>StepPeriod</w:t>
            </w:r>
          </w:p>
          <w:p>
            <w:pPr>
              <w:bidi w:val="0"/>
              <w:rPr>
                <w:rFonts w:hint="default" w:ascii="楷体" w:hAnsi="楷体" w:eastAsia="楷体" w:cs="楷体"/>
                <w:kern w:val="0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1246" w:type="dxa"/>
            <w:gridSpan w:val="3"/>
          </w:tcPr>
          <w:p>
            <w:pPr>
              <w:pStyle w:val="5"/>
              <w:keepNext w:val="0"/>
              <w:keepLines w:val="0"/>
              <w:widowControl/>
              <w:suppressLineNumbers w:val="0"/>
              <w:shd w:val="clear" w:fill="2B2B2B"/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en-US"/>
              </w:rPr>
              <w:t>是</w:t>
            </w:r>
          </w:p>
          <w:p>
            <w:pPr>
              <w:bidi w:val="0"/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1666" w:type="dxa"/>
            <w:gridSpan w:val="3"/>
          </w:tcPr>
          <w:p>
            <w:pPr>
              <w:bidi w:val="0"/>
              <w:rPr>
                <w:rFonts w:hint="default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Int</w:t>
            </w:r>
          </w:p>
        </w:tc>
        <w:tc>
          <w:tcPr>
            <w:tcW w:w="2223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周期值：1-每月；2-两个月；3-季度；4-半年；5-年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68" w:type="dxa"/>
          </w:tcPr>
          <w:p>
            <w:pPr>
              <w:bidi w:val="0"/>
              <w:rPr>
                <w:rFonts w:hint="default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结算周期</w:t>
            </w:r>
          </w:p>
        </w:tc>
        <w:tc>
          <w:tcPr>
            <w:tcW w:w="1893" w:type="dxa"/>
            <w:gridSpan w:val="3"/>
          </w:tcPr>
          <w:p>
            <w:pPr>
              <w:pStyle w:val="5"/>
              <w:keepNext w:val="0"/>
              <w:keepLines w:val="0"/>
              <w:widowControl/>
              <w:suppressLineNumbers w:val="0"/>
              <w:shd w:val="clear" w:fill="2B2B2B"/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en-US"/>
              </w:rPr>
              <w:t>BanlancePeriod</w:t>
            </w:r>
          </w:p>
          <w:p>
            <w:pPr>
              <w:bidi w:val="0"/>
              <w:rPr>
                <w:rFonts w:hint="default" w:ascii="楷体" w:hAnsi="楷体" w:eastAsia="楷体" w:cs="楷体"/>
                <w:kern w:val="0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1246" w:type="dxa"/>
            <w:gridSpan w:val="3"/>
          </w:tcPr>
          <w:p>
            <w:pPr>
              <w:pStyle w:val="5"/>
              <w:keepNext w:val="0"/>
              <w:keepLines w:val="0"/>
              <w:widowControl/>
              <w:suppressLineNumbers w:val="0"/>
              <w:shd w:val="clear" w:fill="2B2B2B"/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en-US"/>
              </w:rPr>
              <w:t>是</w:t>
            </w:r>
          </w:p>
          <w:p>
            <w:pPr>
              <w:bidi w:val="0"/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1666" w:type="dxa"/>
            <w:gridSpan w:val="3"/>
          </w:tcPr>
          <w:p>
            <w:pPr>
              <w:bidi w:val="0"/>
              <w:rPr>
                <w:rFonts w:hint="default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Int</w:t>
            </w:r>
          </w:p>
        </w:tc>
        <w:tc>
          <w:tcPr>
            <w:tcW w:w="2223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周期值：1-每月；2-单月；3-双月；4-季度(3个月)；5-半年；6-年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68" w:type="dxa"/>
          </w:tcPr>
          <w:p>
            <w:pPr>
              <w:bidi w:val="0"/>
              <w:rPr>
                <w:rFonts w:hint="default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结算日</w:t>
            </w:r>
          </w:p>
        </w:tc>
        <w:tc>
          <w:tcPr>
            <w:tcW w:w="1893" w:type="dxa"/>
            <w:gridSpan w:val="3"/>
          </w:tcPr>
          <w:p>
            <w:pPr>
              <w:pStyle w:val="5"/>
              <w:keepNext w:val="0"/>
              <w:keepLines w:val="0"/>
              <w:widowControl/>
              <w:suppressLineNumbers w:val="0"/>
              <w:shd w:val="clear" w:fill="2B2B2B"/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en-US"/>
              </w:rPr>
              <w:t>BanlanceDate</w:t>
            </w:r>
          </w:p>
          <w:p>
            <w:pPr>
              <w:bidi w:val="0"/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1246" w:type="dxa"/>
            <w:gridSpan w:val="3"/>
          </w:tcPr>
          <w:p>
            <w:pPr>
              <w:pStyle w:val="5"/>
              <w:keepNext w:val="0"/>
              <w:keepLines w:val="0"/>
              <w:widowControl/>
              <w:suppressLineNumbers w:val="0"/>
              <w:shd w:val="clear" w:fill="2B2B2B"/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en-US"/>
              </w:rPr>
              <w:t>是</w:t>
            </w:r>
          </w:p>
          <w:p>
            <w:pPr>
              <w:bidi w:val="0"/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1666" w:type="dxa"/>
            <w:gridSpan w:val="3"/>
          </w:tcPr>
          <w:p>
            <w:pPr>
              <w:bidi w:val="0"/>
              <w:rPr>
                <w:rFonts w:hint="default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string</w:t>
            </w:r>
          </w:p>
        </w:tc>
        <w:tc>
          <w:tcPr>
            <w:tcW w:w="2223" w:type="dxa"/>
            <w:gridSpan w:val="2"/>
          </w:tcPr>
          <w:p>
            <w:pPr>
              <w:bidi w:val="0"/>
              <w:rPr>
                <w:rFonts w:hint="default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小于28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扩展字段</w:t>
            </w:r>
          </w:p>
        </w:tc>
        <w:tc>
          <w:tcPr>
            <w:tcW w:w="1893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ext</w:t>
            </w:r>
          </w:p>
        </w:tc>
        <w:tc>
          <w:tcPr>
            <w:tcW w:w="124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否</w:t>
            </w:r>
          </w:p>
        </w:tc>
        <w:tc>
          <w:tcPr>
            <w:tcW w:w="166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Map</w:t>
            </w:r>
          </w:p>
        </w:tc>
        <w:tc>
          <w:tcPr>
            <w:tcW w:w="2223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296" w:type="dxa"/>
            <w:gridSpan w:val="12"/>
            <w:shd w:val="clear" w:color="auto" w:fill="7E7E7E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响应参数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响应码</w:t>
            </w:r>
          </w:p>
        </w:tc>
        <w:tc>
          <w:tcPr>
            <w:tcW w:w="1893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echoCode</w:t>
            </w:r>
          </w:p>
        </w:tc>
        <w:tc>
          <w:tcPr>
            <w:tcW w:w="124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66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String(4)</w:t>
            </w:r>
          </w:p>
        </w:tc>
        <w:tc>
          <w:tcPr>
            <w:tcW w:w="2223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0:价格设置成功；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其它：设置失败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响应描述</w:t>
            </w:r>
          </w:p>
        </w:tc>
        <w:tc>
          <w:tcPr>
            <w:tcW w:w="1893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echoDes</w:t>
            </w:r>
          </w:p>
        </w:tc>
        <w:tc>
          <w:tcPr>
            <w:tcW w:w="124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66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String(60)</w:t>
            </w:r>
          </w:p>
        </w:tc>
        <w:tc>
          <w:tcPr>
            <w:tcW w:w="2223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价格设置成功或失败原因。</w:t>
            </w:r>
          </w:p>
        </w:tc>
      </w:tr>
    </w:tbl>
    <w:p>
      <w:pPr>
        <w:bidi w:val="0"/>
        <w:rPr>
          <w:rFonts w:hint="eastAsia" w:ascii="楷体" w:hAnsi="楷体" w:eastAsia="楷体" w:cs="楷体"/>
          <w:sz w:val="28"/>
          <w:szCs w:val="28"/>
        </w:rPr>
      </w:pP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</w:p>
    <w:p>
      <w:pPr>
        <w:bidi w:val="0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1.3 调价</w:t>
      </w: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请求地址: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BaseUrl/TP-PRICE</w:t>
      </w:r>
      <w:r>
        <w:rPr>
          <w:rFonts w:hint="eastAsia" w:ascii="楷体" w:hAnsi="楷体" w:eastAsia="楷体" w:cs="楷体"/>
          <w:sz w:val="28"/>
          <w:szCs w:val="28"/>
        </w:rPr>
        <w:t>/AdjustPrice</w:t>
      </w:r>
    </w:p>
    <w:p>
      <w:pPr>
        <w:bidi w:val="0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请求/响应包体</w:t>
      </w:r>
    </w:p>
    <w:tbl>
      <w:tblPr>
        <w:tblStyle w:val="6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8"/>
        <w:gridCol w:w="1893"/>
        <w:gridCol w:w="9"/>
        <w:gridCol w:w="1219"/>
        <w:gridCol w:w="18"/>
        <w:gridCol w:w="1717"/>
        <w:gridCol w:w="9"/>
        <w:gridCol w:w="21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296" w:type="dxa"/>
            <w:gridSpan w:val="8"/>
            <w:shd w:val="clear" w:color="auto" w:fill="A4A4A4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请求参数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字段名</w:t>
            </w:r>
          </w:p>
        </w:tc>
        <w:tc>
          <w:tcPr>
            <w:tcW w:w="1902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变量名</w:t>
            </w:r>
          </w:p>
        </w:tc>
        <w:tc>
          <w:tcPr>
            <w:tcW w:w="1219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必填</w:t>
            </w:r>
          </w:p>
        </w:tc>
        <w:tc>
          <w:tcPr>
            <w:tcW w:w="1735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类型</w:t>
            </w:r>
          </w:p>
        </w:tc>
        <w:tc>
          <w:tcPr>
            <w:tcW w:w="2172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价格类型ID</w:t>
            </w:r>
          </w:p>
        </w:tc>
        <w:tc>
          <w:tcPr>
            <w:tcW w:w="1902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PriceTypeID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  <w:tc>
          <w:tcPr>
            <w:tcW w:w="1219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735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string(</w:t>
            </w: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)</w:t>
            </w:r>
          </w:p>
        </w:tc>
        <w:tc>
          <w:tcPr>
            <w:tcW w:w="2172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集中器ID</w:t>
            </w:r>
          </w:p>
        </w:tc>
        <w:tc>
          <w:tcPr>
            <w:tcW w:w="1902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ConcentratorID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  <w:tc>
          <w:tcPr>
            <w:tcW w:w="1219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否</w:t>
            </w:r>
          </w:p>
        </w:tc>
        <w:tc>
          <w:tcPr>
            <w:tcW w:w="1735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String(20)</w:t>
            </w:r>
          </w:p>
        </w:tc>
        <w:tc>
          <w:tcPr>
            <w:tcW w:w="2172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当没有输入集中器ID时，该次提价向所有的集中器发送提价；当有输入集中器ID是，只向指定的集中器发送提价。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扩展字段</w:t>
            </w:r>
          </w:p>
        </w:tc>
        <w:tc>
          <w:tcPr>
            <w:tcW w:w="189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ext</w:t>
            </w:r>
          </w:p>
        </w:tc>
        <w:tc>
          <w:tcPr>
            <w:tcW w:w="124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否</w:t>
            </w:r>
          </w:p>
        </w:tc>
        <w:tc>
          <w:tcPr>
            <w:tcW w:w="1726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Map</w:t>
            </w:r>
          </w:p>
        </w:tc>
        <w:tc>
          <w:tcPr>
            <w:tcW w:w="216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296" w:type="dxa"/>
            <w:gridSpan w:val="8"/>
            <w:shd w:val="clear" w:color="auto" w:fill="7E7E7E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响应参数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响应码</w:t>
            </w:r>
          </w:p>
        </w:tc>
        <w:tc>
          <w:tcPr>
            <w:tcW w:w="189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echoCode</w:t>
            </w:r>
          </w:p>
        </w:tc>
        <w:tc>
          <w:tcPr>
            <w:tcW w:w="124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726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String(4)</w:t>
            </w:r>
          </w:p>
        </w:tc>
        <w:tc>
          <w:tcPr>
            <w:tcW w:w="216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0:提价成功；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其它：提价失败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响应描述</w:t>
            </w:r>
          </w:p>
        </w:tc>
        <w:tc>
          <w:tcPr>
            <w:tcW w:w="189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echoDes</w:t>
            </w:r>
          </w:p>
        </w:tc>
        <w:tc>
          <w:tcPr>
            <w:tcW w:w="124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726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String(60)</w:t>
            </w:r>
          </w:p>
        </w:tc>
        <w:tc>
          <w:tcPr>
            <w:tcW w:w="216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提价成功或失败原因。</w:t>
            </w:r>
          </w:p>
        </w:tc>
      </w:tr>
    </w:tbl>
    <w:p>
      <w:pPr>
        <w:bidi w:val="0"/>
        <w:rPr>
          <w:rFonts w:hint="eastAsia" w:ascii="楷体" w:hAnsi="楷体" w:eastAsia="楷体" w:cs="楷体"/>
          <w:sz w:val="28"/>
          <w:szCs w:val="28"/>
        </w:rPr>
      </w:pP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</w:p>
    <w:p>
      <w:pPr>
        <w:pStyle w:val="2"/>
        <w:numPr>
          <w:ilvl w:val="0"/>
          <w:numId w:val="1"/>
        </w:numPr>
        <w:bidi w:val="0"/>
        <w:rPr>
          <w:rFonts w:hint="eastAsia"/>
          <w:lang w:val="en-US"/>
        </w:rPr>
      </w:pPr>
      <w:r>
        <w:rPr>
          <w:rFonts w:hint="eastAsia"/>
          <w:lang w:val="en-US" w:eastAsia="zh-CN"/>
        </w:rPr>
        <w:t>读取</w:t>
      </w:r>
    </w:p>
    <w:p>
      <w:pPr>
        <w:bidi w:val="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.../TP-READ</w:t>
      </w:r>
      <w:r>
        <w:rPr>
          <w:rFonts w:hint="eastAsia" w:ascii="楷体" w:hAnsi="楷体" w:eastAsia="楷体" w:cs="楷体"/>
          <w:sz w:val="28"/>
          <w:szCs w:val="28"/>
        </w:rPr>
        <w:t>/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...</w:t>
      </w: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方式:POST</w:t>
      </w: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2.1 抄表</w:t>
      </w:r>
    </w:p>
    <w:p>
      <w:pPr>
        <w:bidi w:val="0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</w:rPr>
        <w:t>请求地址: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BaseUrl/TP-READ</w:t>
      </w:r>
      <w:r>
        <w:rPr>
          <w:rFonts w:hint="eastAsia" w:ascii="楷体" w:hAnsi="楷体" w:eastAsia="楷体" w:cs="楷体"/>
          <w:sz w:val="28"/>
          <w:szCs w:val="28"/>
        </w:rPr>
        <w:t>/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MeterRead</w:t>
      </w:r>
    </w:p>
    <w:p>
      <w:pPr>
        <w:bidi w:val="0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</w:p>
    <w:p>
      <w:pPr>
        <w:bidi w:val="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请求/响应包体</w:t>
      </w:r>
    </w:p>
    <w:tbl>
      <w:tblPr>
        <w:tblStyle w:val="6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8"/>
        <w:gridCol w:w="1893"/>
        <w:gridCol w:w="9"/>
        <w:gridCol w:w="1219"/>
        <w:gridCol w:w="18"/>
        <w:gridCol w:w="1717"/>
        <w:gridCol w:w="9"/>
        <w:gridCol w:w="21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296" w:type="dxa"/>
            <w:gridSpan w:val="8"/>
            <w:shd w:val="clear" w:color="auto" w:fill="A4A4A4"/>
          </w:tcPr>
          <w:p>
            <w:pPr>
              <w:bidi w:val="0"/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请求参数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字段名</w:t>
            </w:r>
          </w:p>
        </w:tc>
        <w:tc>
          <w:tcPr>
            <w:tcW w:w="1902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变量名</w:t>
            </w:r>
          </w:p>
        </w:tc>
        <w:tc>
          <w:tcPr>
            <w:tcW w:w="1219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必填</w:t>
            </w:r>
          </w:p>
        </w:tc>
        <w:tc>
          <w:tcPr>
            <w:tcW w:w="1735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类型</w:t>
            </w:r>
          </w:p>
        </w:tc>
        <w:tc>
          <w:tcPr>
            <w:tcW w:w="2172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扩展字段</w:t>
            </w:r>
          </w:p>
        </w:tc>
        <w:tc>
          <w:tcPr>
            <w:tcW w:w="189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ext</w:t>
            </w:r>
          </w:p>
        </w:tc>
        <w:tc>
          <w:tcPr>
            <w:tcW w:w="124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否</w:t>
            </w:r>
          </w:p>
        </w:tc>
        <w:tc>
          <w:tcPr>
            <w:tcW w:w="1726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Map</w:t>
            </w:r>
          </w:p>
        </w:tc>
        <w:tc>
          <w:tcPr>
            <w:tcW w:w="216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296" w:type="dxa"/>
            <w:gridSpan w:val="8"/>
            <w:shd w:val="clear" w:color="auto" w:fill="7E7E7E"/>
          </w:tcPr>
          <w:p>
            <w:pPr>
              <w:bidi w:val="0"/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响应参数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响应码</w:t>
            </w:r>
          </w:p>
        </w:tc>
        <w:tc>
          <w:tcPr>
            <w:tcW w:w="189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echoCode</w:t>
            </w:r>
          </w:p>
        </w:tc>
        <w:tc>
          <w:tcPr>
            <w:tcW w:w="124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726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String(4)</w:t>
            </w:r>
          </w:p>
        </w:tc>
        <w:tc>
          <w:tcPr>
            <w:tcW w:w="216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0:抄表成功；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其它：抄表失败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响应描述</w:t>
            </w:r>
          </w:p>
        </w:tc>
        <w:tc>
          <w:tcPr>
            <w:tcW w:w="189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echoDes</w:t>
            </w:r>
          </w:p>
        </w:tc>
        <w:tc>
          <w:tcPr>
            <w:tcW w:w="124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是</w:t>
            </w:r>
          </w:p>
        </w:tc>
        <w:tc>
          <w:tcPr>
            <w:tcW w:w="1726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String(60)</w:t>
            </w:r>
          </w:p>
        </w:tc>
        <w:tc>
          <w:tcPr>
            <w:tcW w:w="216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抄表成功或失败原因。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296" w:type="dxa"/>
            <w:gridSpan w:val="8"/>
          </w:tcPr>
          <w:p>
            <w:pPr>
              <w:bidi w:val="0"/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以下参数在成功时有返回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抄表列表</w:t>
            </w:r>
          </w:p>
        </w:tc>
        <w:tc>
          <w:tcPr>
            <w:tcW w:w="189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RecordList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  <w:tc>
          <w:tcPr>
            <w:tcW w:w="124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1726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List</w:t>
            </w:r>
          </w:p>
        </w:tc>
        <w:tc>
          <w:tcPr>
            <w:tcW w:w="216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296" w:type="dxa"/>
            <w:gridSpan w:val="8"/>
          </w:tcPr>
          <w:p>
            <w:pPr>
              <w:bidi w:val="0"/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以下为每条抄表记录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气表编号</w:t>
            </w:r>
          </w:p>
        </w:tc>
        <w:tc>
          <w:tcPr>
            <w:tcW w:w="189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DeviceNo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  <w:tc>
          <w:tcPr>
            <w:tcW w:w="1246" w:type="dxa"/>
            <w:gridSpan w:val="3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1726" w:type="dxa"/>
            <w:gridSpan w:val="2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String</w:t>
            </w:r>
          </w:p>
        </w:tc>
        <w:tc>
          <w:tcPr>
            <w:tcW w:w="216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已用总额</w:t>
            </w:r>
          </w:p>
        </w:tc>
        <w:tc>
          <w:tcPr>
            <w:tcW w:w="189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UsedTotal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  <w:tc>
          <w:tcPr>
            <w:tcW w:w="1246" w:type="dxa"/>
            <w:gridSpan w:val="3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1726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String</w:t>
            </w:r>
          </w:p>
        </w:tc>
        <w:tc>
          <w:tcPr>
            <w:tcW w:w="216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余额</w:t>
            </w:r>
          </w:p>
        </w:tc>
        <w:tc>
          <w:tcPr>
            <w:tcW w:w="189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RemainTotal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  <w:tc>
          <w:tcPr>
            <w:tcW w:w="1246" w:type="dxa"/>
            <w:gridSpan w:val="3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1726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String</w:t>
            </w:r>
          </w:p>
        </w:tc>
        <w:tc>
          <w:tcPr>
            <w:tcW w:w="216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当前单价</w:t>
            </w:r>
          </w:p>
        </w:tc>
        <w:tc>
          <w:tcPr>
            <w:tcW w:w="189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CurPrice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  <w:tc>
          <w:tcPr>
            <w:tcW w:w="1246" w:type="dxa"/>
            <w:gridSpan w:val="3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1726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String</w:t>
            </w:r>
          </w:p>
        </w:tc>
        <w:tc>
          <w:tcPr>
            <w:tcW w:w="216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电压</w:t>
            </w:r>
          </w:p>
        </w:tc>
        <w:tc>
          <w:tcPr>
            <w:tcW w:w="189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Vol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  <w:tc>
          <w:tcPr>
            <w:tcW w:w="1246" w:type="dxa"/>
            <w:gridSpan w:val="3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1726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String</w:t>
            </w:r>
          </w:p>
        </w:tc>
        <w:tc>
          <w:tcPr>
            <w:tcW w:w="216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温度</w:t>
            </w:r>
          </w:p>
        </w:tc>
        <w:tc>
          <w:tcPr>
            <w:tcW w:w="189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TEMPE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  <w:tc>
          <w:tcPr>
            <w:tcW w:w="1246" w:type="dxa"/>
            <w:gridSpan w:val="3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1726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String</w:t>
            </w:r>
          </w:p>
        </w:tc>
        <w:tc>
          <w:tcPr>
            <w:tcW w:w="216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68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最近抄表时间</w:t>
            </w:r>
          </w:p>
        </w:tc>
        <w:tc>
          <w:tcPr>
            <w:tcW w:w="189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ReadTime</w:t>
            </w:r>
          </w:p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  <w:tc>
          <w:tcPr>
            <w:tcW w:w="1246" w:type="dxa"/>
            <w:gridSpan w:val="3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1726" w:type="dxa"/>
            <w:gridSpan w:val="2"/>
            <w:vAlign w:val="top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String</w:t>
            </w:r>
          </w:p>
        </w:tc>
        <w:tc>
          <w:tcPr>
            <w:tcW w:w="2163" w:type="dxa"/>
          </w:tcPr>
          <w:p>
            <w:pPr>
              <w:bidi w:val="0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</w:p>
        </w:tc>
      </w:tr>
    </w:tbl>
    <w:p>
      <w:pPr>
        <w:bidi w:val="0"/>
        <w:rPr>
          <w:rFonts w:hint="eastAsia" w:ascii="楷体" w:hAnsi="楷体" w:eastAsia="楷体" w:cs="楷体"/>
          <w:sz w:val="28"/>
          <w:szCs w:val="28"/>
        </w:rPr>
      </w:pPr>
    </w:p>
    <w:sectPr>
      <w:pgSz w:w="11910" w:h="16840"/>
      <w:pgMar w:top="1420" w:right="280" w:bottom="280" w:left="15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AE731"/>
    <w:multiLevelType w:val="singleLevel"/>
    <w:tmpl w:val="577AE731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5801905"/>
    <w:rsid w:val="0C90663B"/>
    <w:rsid w:val="1563694C"/>
    <w:rsid w:val="15892C2D"/>
    <w:rsid w:val="159C4CFE"/>
    <w:rsid w:val="19C66B10"/>
    <w:rsid w:val="1E123C24"/>
    <w:rsid w:val="265C0E3B"/>
    <w:rsid w:val="27030A25"/>
    <w:rsid w:val="298B6B85"/>
    <w:rsid w:val="2B876BC7"/>
    <w:rsid w:val="41D53F9F"/>
    <w:rsid w:val="4CD8568D"/>
    <w:rsid w:val="52D84693"/>
    <w:rsid w:val="690E2705"/>
    <w:rsid w:val="6EB219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1"/>
      <w:ind w:left="220" w:hanging="425"/>
      <w:outlineLvl w:val="0"/>
    </w:pPr>
    <w:rPr>
      <w:rFonts w:eastAsia="楷体"/>
      <w:b/>
      <w:bCs/>
      <w:sz w:val="28"/>
      <w:szCs w:val="36"/>
    </w:rPr>
  </w:style>
  <w:style w:type="paragraph" w:styleId="3">
    <w:name w:val="heading 2"/>
    <w:basedOn w:val="1"/>
    <w:next w:val="1"/>
    <w:qFormat/>
    <w:uiPriority w:val="1"/>
    <w:pPr>
      <w:ind w:left="201"/>
      <w:outlineLvl w:val="1"/>
    </w:pPr>
    <w:rPr>
      <w:rFonts w:eastAsia="楷体"/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b/>
      <w:bCs/>
      <w:sz w:val="21"/>
      <w:szCs w:val="21"/>
      <w:lang w:val="en-US" w:eastAsia="en-US" w:bidi="en-US"/>
    </w:rPr>
  </w:style>
  <w:style w:type="paragraph" w:styleId="5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644" w:hanging="852"/>
    </w:pPr>
    <w:rPr>
      <w:rFonts w:ascii="宋体" w:hAnsi="宋体" w:eastAsia="宋体" w:cs="宋体"/>
      <w:lang w:val="en-US" w:eastAsia="en-US" w:bidi="en-US"/>
    </w:rPr>
  </w:style>
  <w:style w:type="paragraph" w:customStyle="1" w:styleId="10">
    <w:name w:val="Table Paragraph"/>
    <w:basedOn w:val="1"/>
    <w:qFormat/>
    <w:uiPriority w:val="1"/>
    <w:pPr>
      <w:spacing w:before="21"/>
      <w:ind w:left="106"/>
    </w:pPr>
    <w:rPr>
      <w:rFonts w:ascii="宋体" w:hAnsi="宋体" w:eastAsia="宋体" w:cs="宋体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2020-05-08T07:31:00Z</dcterms:created>
  <dc:creator>smile</dc:creator>
  <cp:lastModifiedBy>CDXH52</cp:lastModifiedBy>
  <dcterms:modified xsi:type="dcterms:W3CDTF">2020-07-16T02:32:11Z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2019-01-23T00:00:00Z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2020-05-08T00:00:00Z</vt:filetime>
  </property>
  <property fmtid="{D5CDD505-2E9C-101B-9397-08002B2CF9AE}" pid="5" name="KSOProductBuildVer">
    <vt:lpwstr>2052-11.1.0.9828</vt:lpwstr>
  </property>
</Properties>
</file>